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659B" w14:textId="611CEB5D" w:rsidR="00A2380F" w:rsidRDefault="00A2380F" w:rsidP="00332B39">
      <w:pPr>
        <w:spacing w:after="0"/>
        <w:jc w:val="center"/>
        <w:rPr>
          <w:b/>
          <w:bCs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D97A38" wp14:editId="6B736CFD">
            <wp:simplePos x="0" y="0"/>
            <wp:positionH relativeFrom="column">
              <wp:posOffset>-1119047</wp:posOffset>
            </wp:positionH>
            <wp:positionV relativeFrom="paragraph">
              <wp:posOffset>-720090</wp:posOffset>
            </wp:positionV>
            <wp:extent cx="7626485" cy="1663065"/>
            <wp:effectExtent l="0" t="0" r="0" b="0"/>
            <wp:wrapNone/>
            <wp:docPr id="15095714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294" cy="166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AAFF4" w14:textId="3B71F5BD" w:rsidR="00A2380F" w:rsidRDefault="00A2380F" w:rsidP="00332B39">
      <w:pPr>
        <w:spacing w:after="0"/>
        <w:jc w:val="center"/>
        <w:rPr>
          <w:b/>
          <w:bCs/>
          <w:sz w:val="32"/>
          <w:szCs w:val="24"/>
        </w:rPr>
      </w:pPr>
    </w:p>
    <w:p w14:paraId="5205BC70" w14:textId="77777777" w:rsidR="00A2380F" w:rsidRDefault="00A2380F" w:rsidP="00332B39">
      <w:pPr>
        <w:spacing w:after="0"/>
        <w:jc w:val="center"/>
        <w:rPr>
          <w:b/>
          <w:bCs/>
          <w:sz w:val="32"/>
          <w:szCs w:val="24"/>
        </w:rPr>
      </w:pPr>
    </w:p>
    <w:p w14:paraId="43A786E9" w14:textId="77777777" w:rsidR="00A2380F" w:rsidRDefault="00A2380F" w:rsidP="00332B39">
      <w:pPr>
        <w:spacing w:after="0"/>
        <w:jc w:val="center"/>
        <w:rPr>
          <w:b/>
          <w:bCs/>
          <w:sz w:val="32"/>
          <w:szCs w:val="24"/>
        </w:rPr>
      </w:pPr>
    </w:p>
    <w:p w14:paraId="5869B7D5" w14:textId="77777777" w:rsidR="00A2380F" w:rsidRDefault="00A2380F" w:rsidP="00332B39">
      <w:pPr>
        <w:spacing w:after="0"/>
        <w:jc w:val="center"/>
        <w:rPr>
          <w:b/>
          <w:bCs/>
          <w:sz w:val="32"/>
          <w:szCs w:val="24"/>
        </w:rPr>
      </w:pPr>
    </w:p>
    <w:p w14:paraId="7EF97AB3" w14:textId="501181AD" w:rsidR="00332B39" w:rsidRPr="00332B39" w:rsidRDefault="00332B39" w:rsidP="00332B39">
      <w:pPr>
        <w:spacing w:after="0"/>
        <w:jc w:val="center"/>
        <w:rPr>
          <w:sz w:val="32"/>
          <w:szCs w:val="24"/>
        </w:rPr>
      </w:pPr>
      <w:r w:rsidRPr="00332B39">
        <w:rPr>
          <w:b/>
          <w:bCs/>
          <w:sz w:val="32"/>
          <w:szCs w:val="24"/>
        </w:rPr>
        <w:t>Уважаемые коллеги!</w:t>
      </w:r>
    </w:p>
    <w:p w14:paraId="43E52169" w14:textId="12570941" w:rsidR="00332B39" w:rsidRDefault="00332B39" w:rsidP="00587034">
      <w:pPr>
        <w:spacing w:after="0"/>
        <w:jc w:val="center"/>
        <w:rPr>
          <w:b/>
          <w:bCs/>
          <w:sz w:val="32"/>
          <w:szCs w:val="24"/>
        </w:rPr>
      </w:pPr>
      <w:r w:rsidRPr="00332B39">
        <w:rPr>
          <w:sz w:val="32"/>
          <w:szCs w:val="24"/>
        </w:rPr>
        <w:t xml:space="preserve">Приглашаем вас принять участие в </w:t>
      </w:r>
      <w:r w:rsidRPr="00332B39">
        <w:rPr>
          <w:b/>
          <w:bCs/>
          <w:sz w:val="32"/>
          <w:szCs w:val="24"/>
        </w:rPr>
        <w:t>IV Евразийском международном форуме «Адаптивная медицинская иммунология: реалии и перспективы - 2026»!</w:t>
      </w:r>
    </w:p>
    <w:p w14:paraId="48583509" w14:textId="77777777" w:rsidR="00332B39" w:rsidRDefault="00332B39" w:rsidP="00332B39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14:paraId="01B28D69" w14:textId="77777777" w:rsidR="00332B39" w:rsidRPr="00332B39" w:rsidRDefault="00332B39" w:rsidP="00332B39">
      <w:pPr>
        <w:spacing w:after="0"/>
        <w:ind w:firstLine="709"/>
        <w:jc w:val="center"/>
        <w:rPr>
          <w:sz w:val="22"/>
          <w:szCs w:val="18"/>
        </w:rPr>
      </w:pPr>
    </w:p>
    <w:p w14:paraId="483F80B3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Форум состоится 13-14 ноября </w:t>
      </w:r>
    </w:p>
    <w:p w14:paraId="47393EC6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Место проведения: </w:t>
      </w:r>
      <w:hyperlink r:id="rId5" w:tgtFrame="_blank" w:history="1">
        <w:r w:rsidRPr="00332B39">
          <w:rPr>
            <w:rFonts w:cs="Times New Roman"/>
            <w:szCs w:val="28"/>
          </w:rPr>
          <w:t>г. Москва</w:t>
        </w:r>
      </w:hyperlink>
      <w:r w:rsidRPr="00332B39">
        <w:rPr>
          <w:rFonts w:cs="Times New Roman"/>
          <w:szCs w:val="28"/>
        </w:rPr>
        <w:t xml:space="preserve">, ул. Смоленская д.8 (AZIMUT Сити Отель Смоленская), 3 этаж </w:t>
      </w:r>
    </w:p>
    <w:p w14:paraId="7A2A1368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</w:p>
    <w:p w14:paraId="3B37890C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b/>
          <w:bCs/>
          <w:szCs w:val="28"/>
        </w:rPr>
        <w:t xml:space="preserve">Ключевыми темами форума станут: </w:t>
      </w:r>
    </w:p>
    <w:p w14:paraId="5C916C65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Вторичные иммунодефициты </w:t>
      </w:r>
    </w:p>
    <w:p w14:paraId="51F85321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</w:t>
      </w:r>
      <w:proofErr w:type="spellStart"/>
      <w:r w:rsidRPr="00332B39">
        <w:rPr>
          <w:rFonts w:cs="Times New Roman"/>
          <w:szCs w:val="28"/>
        </w:rPr>
        <w:t>Иммунозависимые</w:t>
      </w:r>
      <w:proofErr w:type="spellEnd"/>
      <w:r w:rsidRPr="00332B39">
        <w:rPr>
          <w:rFonts w:cs="Times New Roman"/>
          <w:szCs w:val="28"/>
        </w:rPr>
        <w:t xml:space="preserve"> заболевания </w:t>
      </w:r>
    </w:p>
    <w:p w14:paraId="3E99FD2B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Бронхиальная астма </w:t>
      </w:r>
    </w:p>
    <w:p w14:paraId="34922ED7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Аллергический ринит </w:t>
      </w:r>
    </w:p>
    <w:p w14:paraId="671BCE3D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Пищевая аллергия и пищевая непереносимость </w:t>
      </w:r>
    </w:p>
    <w:p w14:paraId="30C3D5B9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Стресс как фактор дезадаптации </w:t>
      </w:r>
    </w:p>
    <w:p w14:paraId="63EAF2B2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</w:t>
      </w:r>
      <w:proofErr w:type="spellStart"/>
      <w:r w:rsidRPr="00332B39">
        <w:rPr>
          <w:rFonts w:cs="Times New Roman"/>
          <w:szCs w:val="28"/>
        </w:rPr>
        <w:t>Иммунопатогенез</w:t>
      </w:r>
      <w:proofErr w:type="spellEnd"/>
      <w:r w:rsidRPr="00332B39">
        <w:rPr>
          <w:rFonts w:cs="Times New Roman"/>
          <w:szCs w:val="28"/>
        </w:rPr>
        <w:t xml:space="preserve"> генерализованной патологии </w:t>
      </w:r>
    </w:p>
    <w:p w14:paraId="476D845C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Аутоиммунные заболевания </w:t>
      </w:r>
    </w:p>
    <w:p w14:paraId="4F7B9443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Крапивница </w:t>
      </w:r>
    </w:p>
    <w:p w14:paraId="52F3BC2F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Атопический дерматит </w:t>
      </w:r>
    </w:p>
    <w:p w14:paraId="6B873BDA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Иммуномодуляторы в лечении раневой поверхности </w:t>
      </w:r>
    </w:p>
    <w:p w14:paraId="3E0FFFCC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>- АСИТ</w:t>
      </w:r>
    </w:p>
    <w:p w14:paraId="06D51AA4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</w:p>
    <w:p w14:paraId="386BBDC6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Евразийский международный форум </w:t>
      </w:r>
      <w:r w:rsidRPr="00332B39">
        <w:rPr>
          <w:rFonts w:cs="Times New Roman"/>
          <w:b/>
          <w:bCs/>
          <w:szCs w:val="28"/>
        </w:rPr>
        <w:t xml:space="preserve">«Адаптивная медицинская иммунология: реалии и перспективы - 2026» </w:t>
      </w:r>
      <w:r w:rsidRPr="00332B39">
        <w:rPr>
          <w:rFonts w:cs="Times New Roman"/>
          <w:szCs w:val="28"/>
        </w:rPr>
        <w:t xml:space="preserve">– это возможность встретиться лично и подискутировать на актуальные темы, обменяться опытом, в том числе и в междисциплинарном взаимодействии, и повысить свои компетенции в сфере профессиональных интересов. </w:t>
      </w:r>
    </w:p>
    <w:p w14:paraId="185C379D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</w:p>
    <w:p w14:paraId="24CE3DFB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b/>
          <w:bCs/>
          <w:szCs w:val="28"/>
        </w:rPr>
        <w:t>Организаторы</w:t>
      </w:r>
      <w:r w:rsidRPr="00332B39">
        <w:rPr>
          <w:rFonts w:cs="Times New Roman"/>
          <w:szCs w:val="28"/>
        </w:rPr>
        <w:t xml:space="preserve"> </w:t>
      </w:r>
    </w:p>
    <w:p w14:paraId="172C85A7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Министерство здравоохранения РФ </w:t>
      </w:r>
    </w:p>
    <w:p w14:paraId="22100560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Федеральная служба по надзору в сфере здравоохранения (Росздравнадзор) </w:t>
      </w:r>
    </w:p>
    <w:p w14:paraId="5BAB0612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ФГАОУ ВО «Российский университет дружбы народов имени Патриса Лумумбы» </w:t>
      </w:r>
    </w:p>
    <w:p w14:paraId="4B14C458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ГОУ ВПО «Кыргызско-Российский Славянский университет» </w:t>
      </w:r>
    </w:p>
    <w:p w14:paraId="76BD3BB5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АНО «Общество клинической </w:t>
      </w:r>
      <w:proofErr w:type="spellStart"/>
      <w:r w:rsidRPr="00332B39">
        <w:rPr>
          <w:rFonts w:cs="Times New Roman"/>
          <w:szCs w:val="28"/>
        </w:rPr>
        <w:t>адаптологии</w:t>
      </w:r>
      <w:proofErr w:type="spellEnd"/>
      <w:r w:rsidRPr="00332B39">
        <w:rPr>
          <w:rFonts w:cs="Times New Roman"/>
          <w:szCs w:val="28"/>
        </w:rPr>
        <w:t xml:space="preserve"> и медицинской иммунологии» </w:t>
      </w:r>
    </w:p>
    <w:p w14:paraId="54A8837E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lastRenderedPageBreak/>
        <w:t xml:space="preserve">- НП «Российское научное общество иммунологов» </w:t>
      </w:r>
    </w:p>
    <w:p w14:paraId="5FC9529C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Общество аллергологов, иммунологов и </w:t>
      </w:r>
      <w:proofErr w:type="spellStart"/>
      <w:r w:rsidRPr="00332B39">
        <w:rPr>
          <w:rFonts w:cs="Times New Roman"/>
          <w:szCs w:val="28"/>
        </w:rPr>
        <w:t>иммунореабилитологов</w:t>
      </w:r>
      <w:proofErr w:type="spellEnd"/>
      <w:r w:rsidRPr="00332B39">
        <w:rPr>
          <w:rFonts w:cs="Times New Roman"/>
          <w:szCs w:val="28"/>
        </w:rPr>
        <w:t xml:space="preserve"> </w:t>
      </w:r>
    </w:p>
    <w:p w14:paraId="497322B5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Ассоциация эпидемиологов и иммунологов - ФГБУ «ВНИИИМТ» Росздравнадзора </w:t>
      </w:r>
    </w:p>
    <w:p w14:paraId="61075324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ФГБУ «Национальный институт качества» Росздравнадзора </w:t>
      </w:r>
    </w:p>
    <w:p w14:paraId="710D80AA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ФГБНУ Научно-исследовательский институт фундаментальной и клинической иммунологии </w:t>
      </w:r>
    </w:p>
    <w:p w14:paraId="2E0DEBE0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ФГБУН «Институт иммунологии и физиологии Уральского отделения Российской академии наук» </w:t>
      </w:r>
    </w:p>
    <w:p w14:paraId="671EBC6D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ФГБОУ ВО «Кубанский государственный медицинский университет» Минздрава России </w:t>
      </w:r>
    </w:p>
    <w:p w14:paraId="212F8973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>- Институт иммунологии и геномики человека АН РУ</w:t>
      </w:r>
    </w:p>
    <w:p w14:paraId="37B8D12D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</w:p>
    <w:p w14:paraId="483D815D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b/>
          <w:bCs/>
          <w:szCs w:val="28"/>
        </w:rPr>
        <w:t>Организационный комитет</w:t>
      </w:r>
      <w:r w:rsidRPr="00332B39">
        <w:rPr>
          <w:rFonts w:cs="Times New Roman"/>
          <w:szCs w:val="28"/>
        </w:rPr>
        <w:t xml:space="preserve"> </w:t>
      </w:r>
    </w:p>
    <w:p w14:paraId="7A98BAB4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b/>
          <w:bCs/>
          <w:szCs w:val="28"/>
        </w:rPr>
        <w:t>Председатель:</w:t>
      </w:r>
      <w:r w:rsidRPr="00332B39">
        <w:rPr>
          <w:rFonts w:cs="Times New Roman"/>
          <w:szCs w:val="28"/>
        </w:rPr>
        <w:t xml:space="preserve"> </w:t>
      </w:r>
      <w:proofErr w:type="spellStart"/>
      <w:r w:rsidRPr="00332B39">
        <w:rPr>
          <w:rFonts w:cs="Times New Roman"/>
          <w:szCs w:val="28"/>
        </w:rPr>
        <w:t>Салагай</w:t>
      </w:r>
      <w:proofErr w:type="spellEnd"/>
      <w:r w:rsidRPr="00332B39">
        <w:rPr>
          <w:rFonts w:cs="Times New Roman"/>
          <w:szCs w:val="28"/>
        </w:rPr>
        <w:t xml:space="preserve"> О. О. – заместитель Министра здравоохранения Российской Федерации </w:t>
      </w:r>
    </w:p>
    <w:p w14:paraId="503F7723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b/>
          <w:bCs/>
          <w:szCs w:val="28"/>
        </w:rPr>
        <w:t xml:space="preserve">Сопредседатели: </w:t>
      </w:r>
    </w:p>
    <w:p w14:paraId="2DCA5B59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Козлов В. А. – академик РАН, профессор, заслуженный деятель науки, руководитель НИИФКИ </w:t>
      </w:r>
    </w:p>
    <w:p w14:paraId="471F32CF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Иванов И. В. – д.м.н., генеральный директор ФГБУ «ВНИИИМТ» Росздравнадзора </w:t>
      </w:r>
    </w:p>
    <w:p w14:paraId="12ED0200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</w:p>
    <w:p w14:paraId="29726277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b/>
          <w:bCs/>
          <w:szCs w:val="28"/>
        </w:rPr>
        <w:t>Президиум оргкомитета</w:t>
      </w:r>
      <w:r w:rsidRPr="00332B39">
        <w:rPr>
          <w:rFonts w:cs="Times New Roman"/>
          <w:szCs w:val="28"/>
        </w:rPr>
        <w:t xml:space="preserve"> </w:t>
      </w:r>
    </w:p>
    <w:p w14:paraId="24382601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Козлов Иван Генрихович – д.м.н., профессор (г. Москва) </w:t>
      </w:r>
    </w:p>
    <w:p w14:paraId="1916C5BD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Нестерова Ирина Вадимовна – д.м.н., профессор (г. Москва) </w:t>
      </w:r>
    </w:p>
    <w:p w14:paraId="19ACA12E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Румянцев Александр Григорьевич – академик РАН, д.м.н., профессор (г. Москва) </w:t>
      </w:r>
    </w:p>
    <w:p w14:paraId="0EB01A0F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Симбирцев Андрей Семенович – д.м.н., профессор, член-корреспондент РАН (Санкт-Петербург) </w:t>
      </w:r>
    </w:p>
    <w:p w14:paraId="14E47BB5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</w:t>
      </w:r>
      <w:proofErr w:type="spellStart"/>
      <w:r w:rsidRPr="00332B39">
        <w:rPr>
          <w:rFonts w:cs="Times New Roman"/>
          <w:szCs w:val="28"/>
        </w:rPr>
        <w:t>Татаурщикова</w:t>
      </w:r>
      <w:proofErr w:type="spellEnd"/>
      <w:r w:rsidRPr="00332B39">
        <w:rPr>
          <w:rFonts w:cs="Times New Roman"/>
          <w:szCs w:val="28"/>
        </w:rPr>
        <w:t xml:space="preserve"> Наталья Станиславовна – д.м.н., профессор (г. Москва) </w:t>
      </w:r>
    </w:p>
    <w:p w14:paraId="1C6A8275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Тутельян Алексей Викторович – академик РАН, д.м.н., профессор (г. Москва) </w:t>
      </w:r>
    </w:p>
    <w:p w14:paraId="3D1B82B8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- </w:t>
      </w:r>
      <w:proofErr w:type="spellStart"/>
      <w:r w:rsidRPr="00332B39">
        <w:rPr>
          <w:rFonts w:cs="Times New Roman"/>
          <w:szCs w:val="28"/>
        </w:rPr>
        <w:t>Черешнев</w:t>
      </w:r>
      <w:proofErr w:type="spellEnd"/>
      <w:r w:rsidRPr="00332B39">
        <w:rPr>
          <w:rFonts w:cs="Times New Roman"/>
          <w:szCs w:val="28"/>
        </w:rPr>
        <w:t xml:space="preserve"> Валерий Александрович – академик РАН, д.м.н., профессор (г. Екатеринбург) </w:t>
      </w:r>
    </w:p>
    <w:p w14:paraId="637299DE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</w:p>
    <w:p w14:paraId="3E85CF5C" w14:textId="2EE12A09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b/>
          <w:bCs/>
          <w:szCs w:val="28"/>
        </w:rPr>
        <w:t>ПЛАНИРУЕМОЕ КОЛИЧЕСТВО УЧАСТНИКОВ:</w:t>
      </w:r>
      <w:r w:rsidRPr="00332B39">
        <w:rPr>
          <w:rFonts w:cs="Times New Roman"/>
          <w:szCs w:val="28"/>
        </w:rPr>
        <w:t xml:space="preserve"> 2000+ специалистов </w:t>
      </w:r>
    </w:p>
    <w:p w14:paraId="2E70E3F9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В работе Форума примут участие организаторы здравоохранения высшего звена, руководители научно-исследовательских институтов, ведущие специалисты в области клинической, фундаментальной иммунологии, адаптивной медицинской иммунологии и адаптационной медицины. </w:t>
      </w:r>
    </w:p>
    <w:p w14:paraId="3BE6A258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</w:p>
    <w:p w14:paraId="19EEF079" w14:textId="77777777" w:rsidR="00332B39" w:rsidRPr="00332B39" w:rsidRDefault="00332B39" w:rsidP="00332B39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Форум пройдет в гибридном формате: очно и онлайн. </w:t>
      </w:r>
    </w:p>
    <w:p w14:paraId="1E4BEA98" w14:textId="02168BB3" w:rsidR="00F12C76" w:rsidRPr="00332B39" w:rsidRDefault="00332B39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332B39">
        <w:rPr>
          <w:rFonts w:cs="Times New Roman"/>
          <w:szCs w:val="28"/>
        </w:rPr>
        <w:t xml:space="preserve">Участие бесплатное, требуется регистрация на сайте - </w:t>
      </w:r>
      <w:hyperlink r:id="rId6" w:tgtFrame="_blank" w:history="1">
        <w:r w:rsidRPr="00332B39">
          <w:rPr>
            <w:rStyle w:val="ac"/>
            <w:rFonts w:cs="Times New Roman"/>
            <w:szCs w:val="28"/>
          </w:rPr>
          <w:t>https://medadaptology.ru/</w:t>
        </w:r>
      </w:hyperlink>
    </w:p>
    <w:sectPr w:rsidR="00F12C76" w:rsidRPr="00332B3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4"/>
    <w:rsid w:val="00332B39"/>
    <w:rsid w:val="00337D28"/>
    <w:rsid w:val="003C020E"/>
    <w:rsid w:val="00587034"/>
    <w:rsid w:val="00632B7E"/>
    <w:rsid w:val="006C0B77"/>
    <w:rsid w:val="007227E4"/>
    <w:rsid w:val="007C5412"/>
    <w:rsid w:val="008242FF"/>
    <w:rsid w:val="008654AC"/>
    <w:rsid w:val="00870751"/>
    <w:rsid w:val="00922C48"/>
    <w:rsid w:val="009D57BD"/>
    <w:rsid w:val="00A2380F"/>
    <w:rsid w:val="00B915B7"/>
    <w:rsid w:val="00E961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3A2B"/>
  <w15:chartTrackingRefBased/>
  <w15:docId w15:val="{31DA99DC-6CEF-4F4F-BB95-6C6C80FB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22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7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7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7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7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7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7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7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2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2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27E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27E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227E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227E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227E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227E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22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7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2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2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27E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227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27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2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27E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227E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32B3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32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re.jsx?h=a,lX6G4zKxG8VZSL-1nBketw&amp;l=aHR0cHM6Ly9tZWRhZGFwdG9sb2d5LnJ1Lw" TargetMode="External"/><Relationship Id="rId5" Type="http://schemas.openxmlformats.org/officeDocument/2006/relationships/hyperlink" Target="https://mail.yandex.ru/re.jsx?h=a,TFzZw3EKnYQwKL8KXZW3vQ&amp;l=aHR0cHM6Ly94bi0tYzFhLnhuLS04MGFkeGhrcy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OKAMI</dc:creator>
  <cp:keywords/>
  <dc:description/>
  <cp:lastModifiedBy>Нестерова Ирина Вадимовна</cp:lastModifiedBy>
  <cp:revision>2</cp:revision>
  <cp:lastPrinted>2026-05-14T13:03:00Z</cp:lastPrinted>
  <dcterms:created xsi:type="dcterms:W3CDTF">2026-05-31T08:52:00Z</dcterms:created>
  <dcterms:modified xsi:type="dcterms:W3CDTF">2026-05-31T08:52:00Z</dcterms:modified>
</cp:coreProperties>
</file>